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05" w:rsidRDefault="00A65C05">
      <w:pPr>
        <w:spacing w:before="5" w:line="80" w:lineRule="exact"/>
        <w:rPr>
          <w:sz w:val="8"/>
          <w:szCs w:val="8"/>
        </w:rPr>
      </w:pPr>
      <w:bookmarkStart w:id="0" w:name="_GoBack"/>
      <w:bookmarkEnd w:id="0"/>
    </w:p>
    <w:tbl>
      <w:tblPr>
        <w:tblW w:w="14791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0"/>
        <w:gridCol w:w="1283"/>
        <w:gridCol w:w="2136"/>
        <w:gridCol w:w="854"/>
        <w:gridCol w:w="1708"/>
      </w:tblGrid>
      <w:tr w:rsidR="00A65C05">
        <w:trPr>
          <w:trHeight w:hRule="exact" w:val="518"/>
        </w:trPr>
        <w:tc>
          <w:tcPr>
            <w:tcW w:w="8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75"/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TIME RECORDING FOR A HORIZON 2020 ACTION – Minimum requirements</w:t>
            </w:r>
          </w:p>
        </w:tc>
        <w:tc>
          <w:tcPr>
            <w:tcW w:w="1283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>
            <w:pPr>
              <w:spacing w:before="5" w:line="120" w:lineRule="exact"/>
              <w:rPr>
                <w:sz w:val="12"/>
                <w:szCs w:val="12"/>
              </w:rPr>
            </w:pPr>
          </w:p>
          <w:p w:rsidR="00A65C05" w:rsidRDefault="00A65C05">
            <w:pPr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8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>
            <w:pPr>
              <w:spacing w:before="5" w:line="120" w:lineRule="exact"/>
              <w:rPr>
                <w:sz w:val="12"/>
                <w:szCs w:val="12"/>
              </w:rPr>
            </w:pPr>
          </w:p>
          <w:p w:rsidR="00A65C05" w:rsidRDefault="00A65C05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</w:tr>
    </w:tbl>
    <w:p w:rsidR="00A65C05" w:rsidRDefault="00A65C05">
      <w:pPr>
        <w:spacing w:before="7" w:line="100" w:lineRule="exact"/>
        <w:rPr>
          <w:sz w:val="10"/>
          <w:szCs w:val="10"/>
        </w:rPr>
      </w:pPr>
    </w:p>
    <w:tbl>
      <w:tblPr>
        <w:tblW w:w="1479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4"/>
        <w:gridCol w:w="5126"/>
        <w:gridCol w:w="2137"/>
        <w:gridCol w:w="855"/>
        <w:gridCol w:w="2989"/>
      </w:tblGrid>
      <w:tr w:rsidR="00A65C05">
        <w:trPr>
          <w:trHeight w:hRule="exact" w:val="4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7"/>
              <w:ind w:left="23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Title</w:t>
            </w:r>
            <w:r>
              <w:rPr>
                <w:rFonts w:ascii="Calibri" w:eastAsia="Calibri" w:hAnsi="Calibri" w:cs="Calibri"/>
                <w:b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action</w:t>
            </w:r>
            <w:r>
              <w:rPr>
                <w:rFonts w:ascii="Calibri" w:eastAsia="Calibri" w:hAnsi="Calibri" w:cs="Calibri"/>
                <w:b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(acronym):</w:t>
            </w:r>
          </w:p>
        </w:tc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2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7"/>
              <w:ind w:left="23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Grant</w:t>
            </w:r>
            <w:r>
              <w:rPr>
                <w:rFonts w:ascii="Calibri" w:eastAsia="Calibri" w:hAnsi="Calibri" w:cs="Calibri"/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Agreement</w:t>
            </w:r>
            <w:r>
              <w:rPr>
                <w:rFonts w:ascii="Calibri" w:eastAsia="Calibri" w:hAnsi="Calibri" w:cs="Calibri"/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No:</w:t>
            </w:r>
          </w:p>
        </w:tc>
        <w:tc>
          <w:tcPr>
            <w:tcW w:w="29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</w:tr>
      <w:tr w:rsidR="00A65C05">
        <w:trPr>
          <w:trHeight w:hRule="exact" w:val="559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>
            <w:pPr>
              <w:spacing w:before="4" w:line="140" w:lineRule="exact"/>
              <w:rPr>
                <w:sz w:val="15"/>
                <w:szCs w:val="15"/>
              </w:rPr>
            </w:pPr>
          </w:p>
          <w:p w:rsidR="00A65C05" w:rsidRDefault="00BF1864">
            <w:pPr>
              <w:ind w:left="23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Beneficiary´s</w:t>
            </w:r>
            <w:r>
              <w:rPr>
                <w:rFonts w:ascii="Calibri" w:eastAsia="Calibri" w:hAnsi="Calibri" w:cs="Calibri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linked</w:t>
            </w:r>
            <w:r>
              <w:rPr>
                <w:rFonts w:ascii="Calibri" w:eastAsia="Calibri" w:hAnsi="Calibri" w:cs="Calibri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third</w:t>
            </w:r>
            <w:r>
              <w:rPr>
                <w:rFonts w:ascii="Calibri" w:eastAsia="Calibri" w:hAnsi="Calibri" w:cs="Calibri"/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party's</w:t>
            </w:r>
            <w:r>
              <w:rPr>
                <w:rFonts w:ascii="Calibri" w:eastAsia="Calibri" w:hAnsi="Calibri" w:cs="Calibri"/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name:</w:t>
            </w:r>
          </w:p>
        </w:tc>
        <w:tc>
          <w:tcPr>
            <w:tcW w:w="11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</w:tr>
      <w:tr w:rsidR="00A65C05">
        <w:trPr>
          <w:trHeight w:hRule="exact" w:val="478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>
            <w:pPr>
              <w:spacing w:before="3" w:line="100" w:lineRule="exact"/>
              <w:rPr>
                <w:sz w:val="11"/>
                <w:szCs w:val="11"/>
              </w:rPr>
            </w:pPr>
          </w:p>
          <w:p w:rsidR="00A65C05" w:rsidRDefault="00BF1864">
            <w:pPr>
              <w:ind w:left="23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Name</w:t>
            </w:r>
            <w:r>
              <w:rPr>
                <w:rFonts w:ascii="Calibri" w:eastAsia="Calibri" w:hAnsi="Calibri" w:cs="Calibri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person</w:t>
            </w:r>
            <w:r>
              <w:rPr>
                <w:rFonts w:ascii="Calibri" w:eastAsia="Calibri" w:hAnsi="Calibri" w:cs="Calibri"/>
                <w:b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working</w:t>
            </w:r>
            <w:r>
              <w:rPr>
                <w:rFonts w:ascii="Calibri" w:eastAsia="Calibri" w:hAnsi="Calibri" w:cs="Calibri"/>
                <w:b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action:</w:t>
            </w:r>
          </w:p>
        </w:tc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24"/>
              <w:ind w:left="16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Type</w:t>
            </w:r>
            <w:r>
              <w:rPr>
                <w:rFonts w:ascii="Calibri" w:eastAsia="Calibri" w:hAnsi="Calibri" w:cs="Calibri"/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4"/>
                <w:sz w:val="18"/>
                <w:szCs w:val="18"/>
              </w:rPr>
              <w:t>personnel</w:t>
            </w:r>
          </w:p>
          <w:p w:rsidR="00A65C05" w:rsidRDefault="00BF1864">
            <w:pPr>
              <w:spacing w:before="17"/>
              <w:ind w:left="16"/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(see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Art.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6.2.A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Grant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Agreement)</w:t>
            </w:r>
          </w:p>
        </w:tc>
        <w:tc>
          <w:tcPr>
            <w:tcW w:w="38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</w:tr>
    </w:tbl>
    <w:p w:rsidR="00A65C05" w:rsidRDefault="00A65C05">
      <w:pPr>
        <w:spacing w:before="4" w:line="160" w:lineRule="exact"/>
        <w:rPr>
          <w:sz w:val="16"/>
          <w:szCs w:val="16"/>
        </w:rPr>
      </w:pPr>
    </w:p>
    <w:tbl>
      <w:tblPr>
        <w:tblW w:w="14861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1094"/>
        <w:gridCol w:w="48"/>
        <w:gridCol w:w="1788"/>
        <w:gridCol w:w="1789"/>
        <w:gridCol w:w="1789"/>
        <w:gridCol w:w="1789"/>
        <w:gridCol w:w="1789"/>
        <w:gridCol w:w="1789"/>
        <w:gridCol w:w="1789"/>
        <w:gridCol w:w="709"/>
      </w:tblGrid>
      <w:tr w:rsidR="00A65C05">
        <w:trPr>
          <w:trHeight w:hRule="exact" w:val="439"/>
        </w:trPr>
        <w:tc>
          <w:tcPr>
            <w:tcW w:w="488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1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9"/>
              <w:ind w:left="136"/>
            </w:pPr>
            <w:r>
              <w:rPr>
                <w:rFonts w:ascii="Calibri" w:eastAsia="Calibri" w:hAnsi="Calibri" w:cs="Calibri"/>
                <w:b/>
              </w:rPr>
              <w:t xml:space="preserve">Month   </w:t>
            </w:r>
            <w:r>
              <w:rPr>
                <w:rFonts w:ascii="Calibri" w:eastAsia="Calibri" w:hAnsi="Calibri" w:cs="Calibri"/>
                <w:b/>
                <w:spacing w:val="35"/>
              </w:rPr>
              <w:t xml:space="preserve"> 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[Month / Year]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spacing w:before="89"/>
              <w:ind w:left="125" w:right="110"/>
              <w:jc w:val="center"/>
            </w:pPr>
            <w:r>
              <w:rPr>
                <w:rFonts w:ascii="Calibri" w:eastAsia="Calibri" w:hAnsi="Calibri" w:cs="Calibri"/>
                <w:b/>
                <w:w w:val="102"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</w:tr>
      <w:tr w:rsidR="00A65C05">
        <w:trPr>
          <w:trHeight w:hRule="exact" w:val="559"/>
        </w:trPr>
        <w:tc>
          <w:tcPr>
            <w:tcW w:w="1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CE5F0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>
            <w:pPr>
              <w:spacing w:before="17"/>
              <w:ind w:left="59"/>
              <w:rPr>
                <w:rFonts w:ascii="Calibri" w:eastAsia="Calibri" w:hAnsi="Calibri" w:cs="Calibri"/>
                <w:sz w:val="13"/>
                <w:szCs w:val="13"/>
              </w:rPr>
            </w:pPr>
          </w:p>
        </w:tc>
        <w:tc>
          <w:tcPr>
            <w:tcW w:w="4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C05" w:rsidRDefault="00BF1864">
            <w:pPr>
              <w:spacing w:line="160" w:lineRule="exact"/>
              <w:ind w:left="13" w:right="-50"/>
              <w:jc w:val="center"/>
            </w:pPr>
            <w:r>
              <w:rPr>
                <w:rFonts w:ascii="Calibri" w:eastAsia="Calibri" w:hAnsi="Calibri" w:cs="Calibri"/>
                <w:b/>
                <w:w w:val="104"/>
                <w:position w:val="2"/>
                <w:sz w:val="18"/>
                <w:szCs w:val="18"/>
              </w:rPr>
              <w:t>Total</w:t>
            </w:r>
          </w:p>
        </w:tc>
      </w:tr>
      <w:tr w:rsidR="00A65C05">
        <w:trPr>
          <w:trHeight w:hRule="exact" w:val="592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Number of hours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</w:tr>
      <w:tr w:rsidR="00A65C05">
        <w:trPr>
          <w:trHeight w:hRule="exact" w:val="1833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Work packages </w:t>
            </w:r>
          </w:p>
          <w:p w:rsidR="00A65C05" w:rsidRDefault="00BF18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(of Annex 1)</w:t>
            </w:r>
          </w:p>
          <w:p w:rsidR="00A65C05" w:rsidRDefault="00BF18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 which the person has contributed by the reported hours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709" w:type="dxa"/>
          </w:tcPr>
          <w:p w:rsidR="00A65C05" w:rsidRDefault="00A65C05"/>
        </w:tc>
      </w:tr>
      <w:tr w:rsidR="00A65C05">
        <w:trPr>
          <w:trHeight w:hRule="exact" w:val="993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Date and signature of the person working for the action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709" w:type="dxa"/>
          </w:tcPr>
          <w:p w:rsidR="00A65C05" w:rsidRDefault="00A65C05"/>
        </w:tc>
      </w:tr>
      <w:tr w:rsidR="00A65C05">
        <w:trPr>
          <w:trHeight w:hRule="exact" w:val="1117"/>
        </w:trPr>
        <w:tc>
          <w:tcPr>
            <w:tcW w:w="1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BF186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Name, date and signature  of the superior</w:t>
            </w:r>
          </w:p>
        </w:tc>
        <w:tc>
          <w:tcPr>
            <w:tcW w:w="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  <w:p w:rsidR="00A65C05" w:rsidRDefault="00A65C05"/>
          <w:p w:rsidR="00A65C05" w:rsidRDefault="00A65C05"/>
          <w:p w:rsidR="00A65C05" w:rsidRDefault="00A65C05"/>
          <w:p w:rsidR="00A65C05" w:rsidRDefault="00A65C05"/>
          <w:p w:rsidR="00A65C05" w:rsidRDefault="00A65C05"/>
          <w:p w:rsidR="00A65C05" w:rsidRDefault="00A65C05"/>
          <w:p w:rsidR="00A65C05" w:rsidRDefault="00A65C05"/>
          <w:p w:rsidR="00A65C05" w:rsidRDefault="00A65C05"/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C05" w:rsidRDefault="00A65C05"/>
        </w:tc>
        <w:tc>
          <w:tcPr>
            <w:tcW w:w="709" w:type="dxa"/>
          </w:tcPr>
          <w:p w:rsidR="00A65C05" w:rsidRDefault="00A65C05"/>
        </w:tc>
      </w:tr>
    </w:tbl>
    <w:p w:rsidR="00A65C05" w:rsidRDefault="00A65C05">
      <w:pPr>
        <w:spacing w:before="1" w:line="140" w:lineRule="exact"/>
        <w:rPr>
          <w:sz w:val="15"/>
          <w:szCs w:val="15"/>
        </w:rPr>
      </w:pPr>
    </w:p>
    <w:p w:rsidR="00A65C05" w:rsidRDefault="00A65C05">
      <w:pPr>
        <w:spacing w:line="200" w:lineRule="exact"/>
      </w:pPr>
    </w:p>
    <w:p w:rsidR="00A65C05" w:rsidRDefault="00A65C05">
      <w:pPr>
        <w:spacing w:line="200" w:lineRule="exact"/>
      </w:pPr>
    </w:p>
    <w:p w:rsidR="004E6085" w:rsidRDefault="004E6085">
      <w:pPr>
        <w:sectPr w:rsidR="004E6085">
          <w:pgSz w:w="16860" w:h="11920" w:orient="landscape"/>
          <w:pgMar w:top="700" w:right="640" w:bottom="280" w:left="1160" w:header="720" w:footer="720" w:gutter="0"/>
          <w:cols w:space="720"/>
        </w:sectPr>
      </w:pPr>
    </w:p>
    <w:p w:rsidR="00A65C05" w:rsidRDefault="00A65C05">
      <w:pPr>
        <w:spacing w:before="29" w:line="266" w:lineRule="auto"/>
        <w:ind w:left="150" w:right="-33"/>
        <w:rPr>
          <w:rFonts w:ascii="Calibri" w:eastAsia="Calibri" w:hAnsi="Calibri" w:cs="Calibri"/>
          <w:sz w:val="18"/>
          <w:szCs w:val="18"/>
        </w:rPr>
      </w:pPr>
    </w:p>
    <w:p w:rsidR="00A65C05" w:rsidRDefault="00A65C05">
      <w:pPr>
        <w:spacing w:before="29" w:line="266" w:lineRule="auto"/>
        <w:ind w:left="150" w:right="-33"/>
        <w:rPr>
          <w:rFonts w:ascii="Calibri" w:eastAsia="Calibri" w:hAnsi="Calibri" w:cs="Calibri"/>
          <w:sz w:val="18"/>
          <w:szCs w:val="18"/>
        </w:rPr>
      </w:pPr>
    </w:p>
    <w:sectPr w:rsidR="00A65C05">
      <w:type w:val="continuous"/>
      <w:pgSz w:w="16860" w:h="11920" w:orient="landscape"/>
      <w:pgMar w:top="700" w:right="640" w:bottom="280" w:left="1160" w:header="720" w:footer="720" w:gutter="0"/>
      <w:cols w:num="2" w:space="720" w:equalWidth="0">
        <w:col w:w="2264" w:space="5415"/>
        <w:col w:w="73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3F" w:rsidRDefault="00C61C3F">
      <w:r>
        <w:separator/>
      </w:r>
    </w:p>
  </w:endnote>
  <w:endnote w:type="continuationSeparator" w:id="0">
    <w:p w:rsidR="00C61C3F" w:rsidRDefault="00C6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3F" w:rsidRDefault="00C61C3F">
      <w:r>
        <w:rPr>
          <w:color w:val="000000"/>
        </w:rPr>
        <w:separator/>
      </w:r>
    </w:p>
  </w:footnote>
  <w:footnote w:type="continuationSeparator" w:id="0">
    <w:p w:rsidR="00C61C3F" w:rsidRDefault="00C6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A5661"/>
    <w:multiLevelType w:val="multilevel"/>
    <w:tmpl w:val="0E040A46"/>
    <w:styleLink w:val="WWOutlineListStyle"/>
    <w:lvl w:ilvl="0">
      <w:start w:val="1"/>
      <w:numFmt w:val="decimal"/>
      <w:pStyle w:val="Nadpis1"/>
      <w:lvlText w:val="%1."/>
      <w:lvlJc w:val="left"/>
      <w:pPr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05"/>
    <w:rsid w:val="004E6085"/>
    <w:rsid w:val="00A535D7"/>
    <w:rsid w:val="00A65C05"/>
    <w:rsid w:val="00BF1864"/>
    <w:rsid w:val="00C6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65260-0572-4EA9-8C5D-14FCC4B5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character" w:customStyle="1" w:styleId="Heading1Char">
    <w:name w:val="Heading 1 Char"/>
    <w:basedOn w:val="Standardnpsmoodstavc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Pr>
      <w:b/>
      <w:bCs/>
      <w:sz w:val="22"/>
      <w:szCs w:val="22"/>
    </w:rPr>
  </w:style>
  <w:style w:type="character" w:customStyle="1" w:styleId="Heading7Char">
    <w:name w:val="Heading 7 Char"/>
    <w:basedOn w:val="Standardnpsmoodstavc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Standardnpsmoodstavc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Standardnpsmoodstavce"/>
    <w:rPr>
      <w:rFonts w:ascii="Cambria" w:eastAsia="Times New Roman" w:hAnsi="Cambria" w:cs="Times New Roman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HAERTWICH Peter (RTD)</dc:creator>
  <cp:lastModifiedBy>Chvojkova Lenka TC</cp:lastModifiedBy>
  <cp:revision>2</cp:revision>
  <dcterms:created xsi:type="dcterms:W3CDTF">2021-09-15T07:08:00Z</dcterms:created>
  <dcterms:modified xsi:type="dcterms:W3CDTF">2021-09-15T07:08:00Z</dcterms:modified>
</cp:coreProperties>
</file>